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20405" w14:textId="77777777" w:rsidR="00E71FDF" w:rsidRDefault="00E71FDF" w:rsidP="00E71FDF">
      <w:pPr>
        <w:spacing w:after="0"/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Załącznik nr 3</w:t>
      </w:r>
    </w:p>
    <w:p w14:paraId="2390F9CD" w14:textId="77777777" w:rsidR="00E71FDF" w:rsidRDefault="00E71FDF" w:rsidP="00E71FDF">
      <w:pPr>
        <w:spacing w:after="0"/>
        <w:jc w:val="right"/>
        <w:rPr>
          <w:rFonts w:ascii="Times New Roman" w:eastAsia="Calibri" w:hAnsi="Times New Roman" w:cs="Times New Roman"/>
          <w:b/>
          <w:bCs/>
        </w:rPr>
      </w:pPr>
    </w:p>
    <w:p w14:paraId="0BCBF9FA" w14:textId="77777777" w:rsidR="00E71FDF" w:rsidRDefault="00E71FDF" w:rsidP="00E71FDF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KLAUZULA INFORMACYJNA</w:t>
      </w:r>
    </w:p>
    <w:p w14:paraId="2B41B0C2" w14:textId="77777777" w:rsidR="00E71FDF" w:rsidRDefault="00E71FDF" w:rsidP="00E71FDF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p w14:paraId="1226BA27" w14:textId="77777777" w:rsidR="00E71FDF" w:rsidRDefault="00E71FDF" w:rsidP="00E71FDF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1), zwanego dalej „RODO” informuję, że:</w:t>
      </w:r>
    </w:p>
    <w:p w14:paraId="72C01C11" w14:textId="77777777" w:rsidR="00E71FDF" w:rsidRDefault="00E71FDF" w:rsidP="00E71FDF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Administratorem Pani/Pana danych osobowych i podanych przez Panią/Pana danych osobowych jest Dzienny Dom Pomocy Społecznej, ul. Rydygiera 30/32, 87-100 Toruń.</w:t>
      </w:r>
    </w:p>
    <w:p w14:paraId="4F01B754" w14:textId="77777777" w:rsidR="00E71FDF" w:rsidRDefault="00E71FDF" w:rsidP="00E71FDF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W sprawach związanych z ochroną danych osobowych i realizacji praw może Pani/Pan kontaktować się z Inspektorem Ochrony Danych Osobowych Panem Jakubem Rutkowskim mailowo: </w:t>
      </w:r>
      <w:hyperlink r:id="rId5" w:history="1">
        <w:r>
          <w:rPr>
            <w:rStyle w:val="Hipercze"/>
            <w:rFonts w:ascii="Times New Roman" w:eastAsia="Calibri" w:hAnsi="Times New Roman" w:cs="Times New Roman"/>
          </w:rPr>
          <w:t>j.rutkowski@tcuw.torun.pl</w:t>
        </w:r>
      </w:hyperlink>
      <w:r>
        <w:rPr>
          <w:rFonts w:ascii="Times New Roman" w:eastAsia="Calibri" w:hAnsi="Times New Roman" w:cs="Times New Roman"/>
        </w:rPr>
        <w:t>, telefonicznie: 56 611 89 92 lub pisemnie na adres: Dzienny Dom Pomocy Społecznej,  ul. Rydygiera 30/32, 87-100 Toruń.</w:t>
      </w:r>
    </w:p>
    <w:p w14:paraId="0FE2F4CD" w14:textId="77777777" w:rsidR="00E71FDF" w:rsidRDefault="00E71FDF" w:rsidP="00E71FDF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Dane osobowe pozyskane w związku z zawarciem z Panią/Panem umowy będą przetwarzane w następujących celach:</w:t>
      </w:r>
    </w:p>
    <w:p w14:paraId="10D60370" w14:textId="77777777" w:rsidR="00E71FDF" w:rsidRDefault="00E71FDF" w:rsidP="00E71FD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związanym z postępowaniem o udzielenie zamówienia publicznego prowadzonym w trybie przetargu nieograniczonego/ trybie podstawowym</w:t>
      </w:r>
      <w:r>
        <w:rPr>
          <w:rFonts w:ascii="Times New Roman" w:eastAsia="Calibri" w:hAnsi="Times New Roman" w:cs="Times New Roman"/>
          <w:b/>
        </w:rPr>
        <w:t>,</w:t>
      </w:r>
    </w:p>
    <w:p w14:paraId="7D4EA48B" w14:textId="77777777" w:rsidR="00E71FDF" w:rsidRDefault="00E71FDF" w:rsidP="00E71FD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wykonywania prawa i obowiązków wynikających z zawartej umowy, przepisów ustawy Kodeks cywilny dotyczących umów zlecenia/ o dzieło/ roboty budowlane* w tym wypłaty wynagrodzenia, </w:t>
      </w:r>
    </w:p>
    <w:p w14:paraId="4D0B65ED" w14:textId="77777777" w:rsidR="00E71FDF" w:rsidRDefault="00E71FDF" w:rsidP="00E71FD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wykonywania praw i obowiązków wynikających z przepisów ustawy z dnia 11 września  2019 r. Prawo zamówień publicznych, w tym dotyczących umieszczenia danych w biuletynie Zamówień Publicznych/ Dzienniku Urzędowym Unii Europejskiej*; dotyczących sprawdzania, czy wykonawca, podwykonawca lub dalszy podwykonawca zatrudnia osoby wykonujące wskazane przez zamawiającego czynności na podstawie umowy o pracę. </w:t>
      </w:r>
    </w:p>
    <w:p w14:paraId="495211A2" w14:textId="77777777" w:rsidR="00E71FDF" w:rsidRDefault="00E71FDF" w:rsidP="00E71FDF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Będziemy przetwarzać następujące kategorie Pani/Pana danych: dane identyfikacyjne, imię, nazwisko, nr PESEL, informacje dotyczące zamieszkania, podpis, dane kontaktowe, dane dotyczące funkcji lub stanowiska.</w:t>
      </w:r>
    </w:p>
    <w:p w14:paraId="6C7B5A34" w14:textId="77777777" w:rsidR="00E71FDF" w:rsidRDefault="00E71FDF" w:rsidP="00E71FDF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5. Przetwarzania danych osobowych jest niezbędne do wykonania umowy lub do podjęcia działań na Pani/Pana żądanie przed zawarciem umowy (art. 6 ust. 1 lit. b RODO). </w:t>
      </w:r>
    </w:p>
    <w:p w14:paraId="53405B60" w14:textId="77777777" w:rsidR="00E71FDF" w:rsidRDefault="00E71FDF" w:rsidP="00E71FDF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Pani/Pana dane osobowe przetwarzane będą także na podstawie art. 6 ust 1 lit c RODO w celu związanym z postępowaniem o udzielenie zamówienia publicznego.</w:t>
      </w:r>
    </w:p>
    <w:p w14:paraId="66FE4DA9" w14:textId="77777777" w:rsidR="00E71FDF" w:rsidRDefault="00E71FDF" w:rsidP="00E71FDF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 Podanie danych osobowych jest dobrowolne, niemniej jednak niezbędne do zawarcia i realizacji umowy.</w:t>
      </w:r>
    </w:p>
    <w:p w14:paraId="44F639CA" w14:textId="77777777" w:rsidR="00E71FDF" w:rsidRDefault="00E71FDF" w:rsidP="00E71FDF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7. Pozyskane dane osobowe mogą być przekazywane:</w:t>
      </w:r>
    </w:p>
    <w:p w14:paraId="3513DBB7" w14:textId="77777777" w:rsidR="00E71FDF" w:rsidRDefault="00E71FDF" w:rsidP="00E71FD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podmiotom przetwarzającym je na nasze zlecenie,</w:t>
      </w:r>
    </w:p>
    <w:p w14:paraId="55E0D372" w14:textId="77777777" w:rsidR="00E71FDF" w:rsidRDefault="00E71FDF" w:rsidP="00E71FD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zależności od potrzeb - organom lub podmiotom publicznym uprawnionym do uzyskania danych na podstawie obowiązujących przepisów prawa, np. sądom, organom egzekucyjnym, organowi rentowemu, organom podatkowym, organom ścigania lub instytucjom państwowym, gdy wystąpią z żądaniem, w oparciu o stosowną podstawę prawną,</w:t>
      </w:r>
    </w:p>
    <w:p w14:paraId="2D1C9FB2" w14:textId="77777777" w:rsidR="00E71FDF" w:rsidRDefault="00E71FDF" w:rsidP="00E71FD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Państwowej Inspekcji Pracy w przypadku trudności w ustaleniu, czy wykonawca, podwykonawca lub dalszy podwykonawca zatrudnia osoby wykonujące wskazane przez zamawiającego czynności na podstawie umowy o pracę , </w:t>
      </w:r>
    </w:p>
    <w:p w14:paraId="3E273CFE" w14:textId="77777777" w:rsidR="00E71FDF" w:rsidRDefault="00E71FDF" w:rsidP="00E71FD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osobom trzecim lub podmiotom, którym zostanie udostępniona dokumentacja postępowania w tym oferty w oparciu o art. 18  oraz art. 74-76 ustawy Prawo zamówień publicznych.</w:t>
      </w:r>
    </w:p>
    <w:p w14:paraId="025BA123" w14:textId="77777777" w:rsidR="00E71FDF" w:rsidRDefault="00E71FDF" w:rsidP="00E71FDF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8. Dane nie będą przekazane do państw trzecich.</w:t>
      </w:r>
    </w:p>
    <w:p w14:paraId="10416C6C" w14:textId="77777777" w:rsidR="00E71FDF" w:rsidRDefault="00E71FDF" w:rsidP="00E71FDF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9. Dane osobowe będą przetwarzane przez okres obowiązywania zawartej umowy oraz po zakończeniu obowiązywania tej umowy przez okres wskazany w przepisach szczególnych, w tym przez okres </w:t>
      </w:r>
      <w:r>
        <w:rPr>
          <w:rFonts w:ascii="Times New Roman" w:eastAsia="Calibri" w:hAnsi="Times New Roman" w:cs="Times New Roman"/>
        </w:rPr>
        <w:lastRenderedPageBreak/>
        <w:t xml:space="preserve">wymagany do dochodzenia roszczeń oraz okres przechowywania wymagany przez organy kontrolne, w szczególności ZUS, </w:t>
      </w:r>
    </w:p>
    <w:p w14:paraId="38E92143" w14:textId="77777777" w:rsidR="00E71FDF" w:rsidRDefault="00E71FDF" w:rsidP="00E71FDF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 zastrzeżeniem, że protokoły i załączniki do protokołów z danymi osobowymi będą przechowywane, zgodnie z art. 78 ustawy Prawo zamówień publicznych przez okres 4 lat od dnia zakończenia postępowania o udzielenie zamówienia, a jeżeli czas trwania umowy przekracza 4 lata, okres przechowywania obejmuje czas trwania umowy . </w:t>
      </w:r>
    </w:p>
    <w:p w14:paraId="62ADD065" w14:textId="77777777" w:rsidR="00E71FDF" w:rsidRDefault="00E71FDF" w:rsidP="00E71FDF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10. Ma Pani/Pan prawo do:</w:t>
      </w:r>
    </w:p>
    <w:p w14:paraId="4120905A" w14:textId="77777777" w:rsidR="00E71FDF" w:rsidRDefault="00E71FDF" w:rsidP="00E71FD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dostępu do swoich danych osobowych,</w:t>
      </w:r>
    </w:p>
    <w:p w14:paraId="194EA87C" w14:textId="77777777" w:rsidR="00E71FDF" w:rsidRDefault="00E71FDF" w:rsidP="00E71FD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żądania sprostowania swoich danych osobowych, które są nieprawidłowe oraz uzupełnienia niekompletnych danych osobowych, </w:t>
      </w:r>
    </w:p>
    <w:p w14:paraId="79A26413" w14:textId="77777777" w:rsidR="00E71FDF" w:rsidRDefault="00E71FDF" w:rsidP="00E71FDF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 zastrzeżeniem, że skorzystanie przez osobę, której dane dotyczą, z uprawnienia do sprostowania lub uzupełnienia, o którym mowa w </w:t>
      </w:r>
      <w:hyperlink r:id="rId6" w:anchor="/document/68636690?unitId=art(16)&amp;cm=DOCUMENT" w:tgtFrame="_blank" w:history="1">
        <w:r>
          <w:rPr>
            <w:rStyle w:val="Hipercze"/>
            <w:rFonts w:ascii="Times New Roman" w:eastAsia="Calibri" w:hAnsi="Times New Roman" w:cs="Times New Roman"/>
          </w:rPr>
          <w:t>art. 16</w:t>
        </w:r>
      </w:hyperlink>
      <w:r>
        <w:rPr>
          <w:rFonts w:ascii="Times New Roman" w:eastAsia="Calibri" w:hAnsi="Times New Roman" w:cs="Times New Roman"/>
        </w:rPr>
        <w:t xml:space="preserve"> RODO, nie może naruszać integralności protokołu oraz jego załączników, nie może skutkować zmianą wyniku postępowania o udzielenie zamówienia ani zmianą postanowień umowy w sprawie zamówienia publicznego w zakresie niezgodnym z ustawą Prawo zamówień publicznych,</w:t>
      </w:r>
    </w:p>
    <w:p w14:paraId="65E63498" w14:textId="77777777" w:rsidR="00E71FDF" w:rsidRDefault="00E71FDF" w:rsidP="00E71FD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żądania usunięcia swoich danych osobowych, w szczególności w przypadku cofnięcia przez Panią/Pana zgody na przetwarzanie, gdy nie ma innej podstawy prawnej przetwarzania,</w:t>
      </w:r>
    </w:p>
    <w:p w14:paraId="4B7CA99F" w14:textId="77777777" w:rsidR="00E71FDF" w:rsidRDefault="00E71FDF" w:rsidP="00E71FDF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 zastrzeżeniem, że nie przysługuje osobie, której dane dotyczą, prawo do usunięcia danych osobowych w zakresie, w jakim przetwarzanie jest niezbędne w związku z art. 17 ust. 3 lit b, d lub e RODO,</w:t>
      </w:r>
    </w:p>
    <w:p w14:paraId="08842304" w14:textId="77777777" w:rsidR="00E71FDF" w:rsidRDefault="00E71FDF" w:rsidP="00E71FD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żądania ograniczenia przetwarzania swoich danych osobowych, z zastrzeżeniem, że prawo do ograniczenia przetwarzania nie ma zastosowania w odniesieniu do przechowywania, w celu zapewnienia korzystania ze środków ochrony prawnej lub w celu ochrony praw innej osoby fizycznej lub prawnej, z uwagi na ważne względy interesu publicznego Unii Europejskiej lub państwa członkowskiego oraz nie ogranicza przetwarzania danych osobowych do czasu zakończenia tego postępowania,</w:t>
      </w:r>
    </w:p>
    <w:p w14:paraId="503FF34B" w14:textId="77777777" w:rsidR="00E71FDF" w:rsidRDefault="00E71FDF" w:rsidP="00E71FD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wniesienia skargi do organu nadzorczego zajmującego się ochroną danych osobowych, tj. Prezesa Urzędu Ochrony Danych Osobowych.</w:t>
      </w:r>
    </w:p>
    <w:p w14:paraId="40656FD8" w14:textId="77777777" w:rsidR="00E71FDF" w:rsidRDefault="00E71FDF" w:rsidP="00E71FDF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11. Nie przysługuje Pani/Panu:  </w:t>
      </w:r>
    </w:p>
    <w:p w14:paraId="0E808504" w14:textId="77777777" w:rsidR="00E71FDF" w:rsidRDefault="00E71FDF" w:rsidP="00E71FDF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a) prawo do przenoszenia danych osobowych, o którym mowa w art. 20 RODO,</w:t>
      </w:r>
    </w:p>
    <w:p w14:paraId="737BB23B" w14:textId="77777777" w:rsidR="00E71FDF" w:rsidRDefault="00E71FDF" w:rsidP="00E71FDF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b) na podstawie art. 21 RODO prawo sprzeciwu, wobec przetwarzania danych osobowych, gdyż podstawą przetwarzania Pani/Pana danych jest art. 6 ust 1 lit. b RODO i art. 6 ust 1 lit. c RODO.</w:t>
      </w:r>
    </w:p>
    <w:p w14:paraId="6B718215" w14:textId="77777777" w:rsidR="00E71FDF" w:rsidRDefault="00E71FDF" w:rsidP="00E71FDF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12. Informujemy, że nie korzystamy z systemów służących do zautomatyzowanego podejmowania decyzji.</w:t>
      </w:r>
    </w:p>
    <w:p w14:paraId="7C985B2F" w14:textId="77777777" w:rsidR="00E71FDF" w:rsidRDefault="00E71FDF" w:rsidP="00E71FDF">
      <w:pPr>
        <w:spacing w:after="0"/>
        <w:jc w:val="both"/>
        <w:rPr>
          <w:rFonts w:ascii="Times New Roman" w:eastAsia="Calibri" w:hAnsi="Times New Roman" w:cs="Times New Roman"/>
        </w:rPr>
      </w:pPr>
    </w:p>
    <w:p w14:paraId="7BEF0824" w14:textId="77777777" w:rsidR="00E71FDF" w:rsidRDefault="00E71FDF" w:rsidP="00E71FDF">
      <w:pPr>
        <w:spacing w:after="0"/>
        <w:jc w:val="both"/>
        <w:rPr>
          <w:rFonts w:ascii="Times New Roman" w:eastAsia="Calibri" w:hAnsi="Times New Roman" w:cs="Times New Roman"/>
        </w:rPr>
      </w:pPr>
    </w:p>
    <w:p w14:paraId="1C1846D7" w14:textId="77777777" w:rsidR="00E71FDF" w:rsidRDefault="00E71FDF" w:rsidP="00E71FDF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*niepotrzebne skreślić</w:t>
      </w:r>
    </w:p>
    <w:p w14:paraId="6A626006" w14:textId="77777777" w:rsidR="00E71FDF" w:rsidRDefault="00E71FDF" w:rsidP="00E71FDF">
      <w:pPr>
        <w:spacing w:after="0"/>
        <w:jc w:val="both"/>
        <w:rPr>
          <w:rFonts w:ascii="Times New Roman" w:eastAsia="Calibri" w:hAnsi="Times New Roman" w:cs="Times New Roman"/>
        </w:rPr>
      </w:pPr>
    </w:p>
    <w:p w14:paraId="5B0AAFAD" w14:textId="77777777" w:rsidR="00E71FDF" w:rsidRDefault="00E71FDF" w:rsidP="00E71FDF">
      <w:pPr>
        <w:jc w:val="both"/>
        <w:rPr>
          <w:rFonts w:ascii="Calibri" w:eastAsia="SimSun" w:hAnsi="Calibri" w:cs="F"/>
          <w:kern w:val="2"/>
          <w:lang w:eastAsia="ar-SA"/>
        </w:rPr>
      </w:pPr>
    </w:p>
    <w:p w14:paraId="44027676" w14:textId="77777777" w:rsidR="00E71FDF" w:rsidRDefault="00E71FDF" w:rsidP="00E71FDF"/>
    <w:p w14:paraId="2D8754F3" w14:textId="77777777" w:rsidR="00E71FDF" w:rsidRDefault="00E71FDF" w:rsidP="00E71FDF">
      <w:pPr>
        <w:jc w:val="both"/>
      </w:pPr>
    </w:p>
    <w:p w14:paraId="567FE3F8" w14:textId="77777777" w:rsidR="00EF6DD3" w:rsidRDefault="00EF6DD3"/>
    <w:sectPr w:rsidR="00EF6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D74AA"/>
    <w:multiLevelType w:val="hybridMultilevel"/>
    <w:tmpl w:val="AD563FEE"/>
    <w:lvl w:ilvl="0" w:tplc="F3269E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1C8E2D6C"/>
    <w:multiLevelType w:val="hybridMultilevel"/>
    <w:tmpl w:val="B066C27C"/>
    <w:lvl w:ilvl="0" w:tplc="1E48094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B2CE1976">
      <w:start w:val="10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5CAF6B12"/>
    <w:multiLevelType w:val="hybridMultilevel"/>
    <w:tmpl w:val="176CCA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209B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5549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0710840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5771301">
    <w:abstractNumId w:val="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DF"/>
    <w:rsid w:val="00187FB9"/>
    <w:rsid w:val="00350052"/>
    <w:rsid w:val="00BD45B5"/>
    <w:rsid w:val="00E71FDF"/>
    <w:rsid w:val="00E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2202"/>
  <w15:chartTrackingRefBased/>
  <w15:docId w15:val="{CE1D053D-8DCE-433F-8162-4AA8ABDC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F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71F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mailto:j.rutkowski@tcuw.tor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DDPS</dc:creator>
  <cp:keywords/>
  <dc:description/>
  <cp:lastModifiedBy>DDPS</cp:lastModifiedBy>
  <cp:revision>1</cp:revision>
  <dcterms:created xsi:type="dcterms:W3CDTF">2024-12-03T11:24:00Z</dcterms:created>
  <dcterms:modified xsi:type="dcterms:W3CDTF">2024-12-03T11:25:00Z</dcterms:modified>
</cp:coreProperties>
</file>